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156"/>
          <w:szCs w:val="156"/>
        </w:rPr>
      </w:pPr>
      <w:r>
        <w:rPr>
          <w:rFonts w:ascii="Roboto-Bold" w:hAnsi="Roboto-Bold" w:cs="Roboto-Bold"/>
          <w:b/>
          <w:bCs/>
          <w:color w:val="4E4E8D"/>
          <w:sz w:val="156"/>
          <w:szCs w:val="156"/>
        </w:rPr>
        <w:t>Уважаемый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156"/>
          <w:szCs w:val="156"/>
        </w:rPr>
      </w:pPr>
      <w:r>
        <w:rPr>
          <w:rFonts w:ascii="Roboto-Bold" w:hAnsi="Roboto-Bold" w:cs="Roboto-Bold"/>
          <w:b/>
          <w:bCs/>
          <w:color w:val="4E4E8D"/>
          <w:sz w:val="156"/>
          <w:szCs w:val="156"/>
        </w:rPr>
        <w:t>родитель!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44"/>
          <w:szCs w:val="44"/>
        </w:rPr>
      </w:pPr>
      <w:r>
        <w:rPr>
          <w:rFonts w:ascii="Roboto-Bold" w:hAnsi="Roboto-Bold" w:cs="Roboto-Bold"/>
          <w:b/>
          <w:bCs/>
          <w:color w:val="FFFFFF"/>
          <w:sz w:val="44"/>
          <w:szCs w:val="44"/>
        </w:rPr>
        <w:t>ВЫБЕРИ ШКОЛУ РЯДОМ С ДОМОМ 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44"/>
          <w:szCs w:val="44"/>
        </w:rPr>
      </w:pPr>
      <w:r>
        <w:rPr>
          <w:rFonts w:ascii="Roboto-Bold" w:hAnsi="Roboto-Bold" w:cs="Roboto-Bold"/>
          <w:b/>
          <w:bCs/>
          <w:color w:val="FFFFFF"/>
          <w:sz w:val="44"/>
          <w:szCs w:val="44"/>
        </w:rPr>
        <w:t>ПОДАЙТЕ ЗАЯВЛЕНИЕ В ПЕРВЫЙ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DD797A"/>
          <w:sz w:val="44"/>
          <w:szCs w:val="44"/>
        </w:rPr>
      </w:pPr>
      <w:r>
        <w:rPr>
          <w:rFonts w:ascii="Roboto-Bold" w:hAnsi="Roboto-Bold" w:cs="Roboto-Bold"/>
          <w:b/>
          <w:bCs/>
          <w:color w:val="FFFFFF"/>
          <w:sz w:val="44"/>
          <w:szCs w:val="44"/>
        </w:rPr>
        <w:t xml:space="preserve">КЛАСС НА </w:t>
      </w:r>
      <w:r>
        <w:rPr>
          <w:rFonts w:ascii="Roboto-Bold" w:hAnsi="Roboto-Bold" w:cs="Roboto-Bold"/>
          <w:b/>
          <w:bCs/>
          <w:color w:val="DD797A"/>
          <w:sz w:val="44"/>
          <w:szCs w:val="44"/>
        </w:rPr>
        <w:t>GOSUSLUGI.RU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44"/>
          <w:szCs w:val="44"/>
        </w:rPr>
      </w:pPr>
      <w:r>
        <w:rPr>
          <w:rFonts w:ascii="Roboto-Bold" w:hAnsi="Roboto-Bold" w:cs="Roboto-Bold"/>
          <w:b/>
          <w:bCs/>
          <w:color w:val="FFFFFF"/>
          <w:sz w:val="44"/>
          <w:szCs w:val="44"/>
        </w:rPr>
        <w:t>БЕЗ ОЧЕРЕДИ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 xml:space="preserve">С 1 АПРЕЛЯ ОТКРЫВАЕТСЯ ЗАПИСЬ </w:t>
      </w:r>
      <w:proofErr w:type="gramStart"/>
      <w:r>
        <w:rPr>
          <w:rFonts w:ascii="Roboto-Bold" w:hAnsi="Roboto-Bold" w:cs="Roboto-Bold"/>
          <w:b/>
          <w:bCs/>
          <w:color w:val="4E4E8D"/>
          <w:sz w:val="42"/>
          <w:szCs w:val="42"/>
        </w:rPr>
        <w:t>В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 xml:space="preserve">1 КЛАСС. ЗАПИШИТЕ СВОЕГО РЕБЕНКА </w:t>
      </w:r>
      <w:proofErr w:type="gramStart"/>
      <w:r>
        <w:rPr>
          <w:rFonts w:ascii="Roboto-Bold" w:hAnsi="Roboto-Bold" w:cs="Roboto-Bold"/>
          <w:b/>
          <w:bCs/>
          <w:color w:val="4E4E8D"/>
          <w:sz w:val="42"/>
          <w:szCs w:val="42"/>
        </w:rPr>
        <w:t>В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 xml:space="preserve">ПЕРВЫЙ КЛАСС В БЛИЖАЙШЕЙ ШКОЛЕ </w:t>
      </w:r>
      <w:proofErr w:type="gramStart"/>
      <w:r>
        <w:rPr>
          <w:rFonts w:ascii="Roboto-Bold" w:hAnsi="Roboto-Bold" w:cs="Roboto-Bold"/>
          <w:b/>
          <w:bCs/>
          <w:color w:val="4E4E8D"/>
          <w:sz w:val="42"/>
          <w:szCs w:val="42"/>
        </w:rPr>
        <w:t>К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>ВАШЕМУ ДОМУ. ЗАЯВЛЕНИЕ МОЖНО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 xml:space="preserve">ЗАПОЛНИТЬ СЕЙЧАС И ОТПРАВИТЬ ЕГО </w:t>
      </w:r>
      <w:proofErr w:type="gramStart"/>
      <w:r>
        <w:rPr>
          <w:rFonts w:ascii="Roboto-Bold" w:hAnsi="Roboto-Bold" w:cs="Roboto-Bold"/>
          <w:b/>
          <w:bCs/>
          <w:color w:val="4E4E8D"/>
          <w:sz w:val="42"/>
          <w:szCs w:val="42"/>
        </w:rPr>
        <w:t>В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>1 ДЕНЬ ПРИЕМА ЗАЯВЛЕНИЙ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>БЕЗ ОЧЕРЕДЕЙ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>НЕ ВЫХОДЯ ИЗ ДОМА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42"/>
          <w:szCs w:val="42"/>
        </w:rPr>
      </w:pPr>
      <w:r>
        <w:rPr>
          <w:rFonts w:ascii="Roboto-Bold" w:hAnsi="Roboto-Bold" w:cs="Roboto-Bold"/>
          <w:b/>
          <w:bCs/>
          <w:color w:val="4E4E8D"/>
          <w:sz w:val="42"/>
          <w:szCs w:val="42"/>
        </w:rPr>
        <w:t>В УДОБНОЕ ДЛЯ ВАС ВРЕМЯ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color w:val="4E4E8D"/>
          <w:sz w:val="50"/>
          <w:szCs w:val="50"/>
        </w:rPr>
      </w:pPr>
      <w:r>
        <w:rPr>
          <w:rFonts w:ascii="Roboto-Black" w:hAnsi="Roboto-Black" w:cs="Roboto-Black"/>
          <w:color w:val="4E4E8D"/>
          <w:sz w:val="50"/>
          <w:szCs w:val="50"/>
        </w:rPr>
        <w:t>ВОЗМОЖНОСТИ ЗАПИСИ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color w:val="4E4E8D"/>
          <w:sz w:val="50"/>
          <w:szCs w:val="50"/>
        </w:rPr>
      </w:pPr>
      <w:r>
        <w:rPr>
          <w:rFonts w:ascii="Roboto-Black" w:hAnsi="Roboto-Black" w:cs="Roboto-Black"/>
          <w:color w:val="4E4E8D"/>
          <w:sz w:val="50"/>
          <w:szCs w:val="50"/>
        </w:rPr>
        <w:t>В ШКОЛУ ЧЕРЕЗ ЕПГУ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32"/>
          <w:szCs w:val="32"/>
        </w:rPr>
      </w:pPr>
      <w:r>
        <w:rPr>
          <w:rFonts w:ascii="Roboto-Bold" w:hAnsi="Roboto-Bold" w:cs="Roboto-Bold"/>
          <w:b/>
          <w:bCs/>
          <w:color w:val="FFFFFF"/>
          <w:sz w:val="32"/>
          <w:szCs w:val="32"/>
        </w:rPr>
        <w:t>В СЛУЧАЕ</w:t>
      </w:r>
      <w:proofErr w:type="gramStart"/>
      <w:r>
        <w:rPr>
          <w:rFonts w:ascii="Roboto-Bold" w:hAnsi="Roboto-Bold" w:cs="Roboto-Bold"/>
          <w:b/>
          <w:bCs/>
          <w:color w:val="FFFFFF"/>
          <w:sz w:val="32"/>
          <w:szCs w:val="32"/>
        </w:rPr>
        <w:t>,</w:t>
      </w:r>
      <w:proofErr w:type="gramEnd"/>
      <w:r>
        <w:rPr>
          <w:rFonts w:ascii="Roboto-Bold" w:hAnsi="Roboto-Bold" w:cs="Roboto-Bold"/>
          <w:b/>
          <w:bCs/>
          <w:color w:val="FFFFFF"/>
          <w:sz w:val="32"/>
          <w:szCs w:val="32"/>
        </w:rPr>
        <w:t xml:space="preserve"> ЕСЛИ ЗАПИСЬ В ШКОЛУ ПО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32"/>
          <w:szCs w:val="32"/>
        </w:rPr>
      </w:pPr>
      <w:r>
        <w:rPr>
          <w:rFonts w:ascii="Roboto-Bold" w:hAnsi="Roboto-Bold" w:cs="Roboto-Bold"/>
          <w:b/>
          <w:bCs/>
          <w:color w:val="FFFFFF"/>
          <w:sz w:val="32"/>
          <w:szCs w:val="32"/>
        </w:rPr>
        <w:t xml:space="preserve">ПОСТОЯННОЙ РЕГИСТРАЦИИ УЖЕ </w:t>
      </w:r>
      <w:proofErr w:type="gramStart"/>
      <w:r>
        <w:rPr>
          <w:rFonts w:ascii="Roboto-Bold" w:hAnsi="Roboto-Bold" w:cs="Roboto-Bold"/>
          <w:b/>
          <w:bCs/>
          <w:color w:val="FFFFFF"/>
          <w:sz w:val="32"/>
          <w:szCs w:val="32"/>
        </w:rPr>
        <w:t>ЗАКРЫТА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32"/>
          <w:szCs w:val="32"/>
        </w:rPr>
      </w:pPr>
      <w:r>
        <w:rPr>
          <w:rFonts w:ascii="Roboto-Bold" w:hAnsi="Roboto-Bold" w:cs="Roboto-Bold"/>
          <w:b/>
          <w:bCs/>
          <w:color w:val="FFFFFF"/>
          <w:sz w:val="32"/>
          <w:szCs w:val="32"/>
        </w:rPr>
        <w:t>(ПОСЛЕ 30 ИЮНЯ), НЕОБХОДИМО БУДЕТ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32"/>
          <w:szCs w:val="32"/>
        </w:rPr>
      </w:pPr>
      <w:r>
        <w:rPr>
          <w:rFonts w:ascii="Roboto-Bold" w:hAnsi="Roboto-Bold" w:cs="Roboto-Bold"/>
          <w:b/>
          <w:bCs/>
          <w:color w:val="FFFFFF"/>
          <w:sz w:val="32"/>
          <w:szCs w:val="32"/>
        </w:rPr>
        <w:t>ПОДОЖДАТЬ 6 ИЮЛЯ - ВТОРОЙ ПЕРИОД ПРИЕМА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FFFF"/>
          <w:sz w:val="32"/>
          <w:szCs w:val="32"/>
        </w:rPr>
      </w:pPr>
      <w:r>
        <w:rPr>
          <w:rFonts w:ascii="Roboto-Bold" w:hAnsi="Roboto-Bold" w:cs="Roboto-Bold"/>
          <w:b/>
          <w:bCs/>
          <w:color w:val="FFFFFF"/>
          <w:sz w:val="32"/>
          <w:szCs w:val="32"/>
        </w:rPr>
        <w:t>ДОКУМЕНТОВ НА ОБУЧЕНИЕ В 1 КЛАСС.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color w:val="4E4E8D"/>
          <w:sz w:val="50"/>
          <w:szCs w:val="50"/>
        </w:rPr>
      </w:pPr>
      <w:r>
        <w:rPr>
          <w:rFonts w:ascii="Roboto-Black" w:hAnsi="Roboto-Black" w:cs="Roboto-Black"/>
          <w:color w:val="4E4E8D"/>
          <w:sz w:val="50"/>
          <w:szCs w:val="50"/>
        </w:rPr>
        <w:t>АЛГОРИТМ ПОДАЧИ ЗАЯВЛЕНИЯ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color w:val="4E4E8D"/>
          <w:sz w:val="52"/>
          <w:szCs w:val="52"/>
        </w:rPr>
      </w:pPr>
      <w:r>
        <w:rPr>
          <w:rFonts w:ascii="Roboto-Black" w:hAnsi="Roboto-Black" w:cs="Roboto-Black"/>
          <w:color w:val="4E4E8D"/>
          <w:sz w:val="52"/>
          <w:szCs w:val="52"/>
        </w:rPr>
        <w:t>ЭТАПЫ ЗАЧИСЛЕНИЯ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F4C804"/>
          <w:sz w:val="64"/>
          <w:szCs w:val="64"/>
        </w:rPr>
        <w:lastRenderedPageBreak/>
        <w:t xml:space="preserve">1. </w:t>
      </w:r>
      <w:r>
        <w:rPr>
          <w:rFonts w:ascii="Roboto-Bold" w:hAnsi="Roboto-Bold" w:cs="Roboto-Bold"/>
          <w:b/>
          <w:bCs/>
          <w:color w:val="000000"/>
          <w:sz w:val="36"/>
          <w:szCs w:val="36"/>
        </w:rPr>
        <w:t>Отправьте заявление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F4C804"/>
          <w:sz w:val="64"/>
          <w:szCs w:val="64"/>
        </w:rPr>
        <w:t xml:space="preserve">2. </w:t>
      </w:r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Посетите в течение 3 дней школу </w:t>
      </w:r>
      <w:proofErr w:type="gramStart"/>
      <w:r>
        <w:rPr>
          <w:rFonts w:ascii="Roboto-Bold" w:hAnsi="Roboto-Bold" w:cs="Roboto-Bold"/>
          <w:b/>
          <w:bCs/>
          <w:color w:val="000000"/>
          <w:sz w:val="36"/>
          <w:szCs w:val="36"/>
        </w:rPr>
        <w:t>с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оригинальными документами – перечень вы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увидите после заполнения заявления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F4C804"/>
          <w:sz w:val="64"/>
          <w:szCs w:val="64"/>
        </w:rPr>
        <w:t xml:space="preserve">3. </w:t>
      </w:r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Уведомление о решении придет в </w:t>
      </w:r>
      <w:proofErr w:type="gramStart"/>
      <w:r>
        <w:rPr>
          <w:rFonts w:ascii="Roboto-Bold" w:hAnsi="Roboto-Bold" w:cs="Roboto-Bold"/>
          <w:b/>
          <w:bCs/>
          <w:color w:val="000000"/>
          <w:sz w:val="36"/>
          <w:szCs w:val="36"/>
        </w:rPr>
        <w:t>ваш</w:t>
      </w:r>
      <w:proofErr w:type="gramEnd"/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 личный</w:t>
      </w:r>
    </w:p>
    <w:p w:rsidR="007B2451" w:rsidRP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кабинет после проверки документов</w:t>
      </w:r>
      <w:r>
        <w:rPr>
          <w:rFonts w:ascii="Roboto-Bold" w:hAnsi="Roboto-Bold" w:cs="Roboto-Bold"/>
          <w:b/>
          <w:bCs/>
          <w:color w:val="FDFDFB"/>
          <w:sz w:val="93"/>
          <w:szCs w:val="93"/>
        </w:rPr>
        <w:t>3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КАКИЕ СРОКИ ОКАЗАНИЯ УСЛУГИ?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1)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НАЧИНАЯ С 15 МАРТА 2023 Г. НА ГОСУСЛУГАХ МОЖНО БУДЕТ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ЗАПОЛНИТЬ ЧЕРНОВИК ЗАЯВЛЕНИЯ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2) ПРИЕМ ЗАЯВЛЕНИЙ НАЧНЕТСЯ НЕ ПОЗДНЕЕ 1 АПРЕЛЯ 2023 Г.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–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3) ЗАВЕРШАЕТСЯ ПРИЕМ 30 ИЮНЯ 2023 Г.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КАКИМИ ЕЩЕ СПОСОБАМИ МОЖНО ПОДАТЬ ЗАЯВЛЕНИЕ?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ПОДАТЬ ЗАЯВЛЕНИЕ МОЖНО ТОЛЬКО: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1) ЧЕРЕЗ ГОСУСЛУГИ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2) ЧЕРЕЗ РЕГИОНАЛЬНЫЕ ПОРТАЛЫ ГОСУСЛУГ ИЛИ СЕРВИСЫ,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ЕСЛИ ОНИ ЕСТЬ В ВАШЕМ РЕГИОНЕ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3) ЗАКАЗНЫМ ПИСЬМОМ С УВЕДОМЛЕНИЕМ О ВРУЧЕНИИ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4) ЛИЧНО В ОБРАЗОВАТЕЛЬНОЙ ОРГАНИЗАЦИИ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КОГДА РЕБЁНОК МОЖЕТ ПОЙТИ В ПЕРВЫЙ КЛАСС? В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ПЕРВЫЙ КЛАСС ПРИНИМАЮТ ДЕТЕЙ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ОТ 6,5 ДО 8 ЛЕТ. В ПОРЯДКЕ ИСКЛЮЧЕНИЯ МОГУТ ПРИНЯТЬ 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ДЕТЕЙ ДРУГОГО ВОЗРАСТА — ПОНАДОБИТСЯ ЗАЯВЛЕНИЕ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РОДИТЕЛЕЙ (ЗАКОННЫХ ПРЕДСТАВИТЕЛЕЙ) ДЕТЕЙ,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ПО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КОТОРОМУ</w:t>
      </w:r>
      <w:proofErr w:type="gramEnd"/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 УЧРЕДИТЕЛЬ ОБЩЕОБРАЗОВАТЕЛЬНОЙ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ОРГАНИЗАЦИИ ВПРАВЕ РАЗРЕШИТЬ ПРИЕМ ДЕТЕЙ В ШКОЛУ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НА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ОБУЧЕНИЕ ПО</w:t>
      </w:r>
      <w:proofErr w:type="gramEnd"/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 ОБРАЗОВАТЕЛЬНЫМ ПРОГРАММАМ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НАЧАЛЬНОГО ОБЩЕГО ОБРАЗОВАНИЯ В БОЛЕЕ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РАННЕМ</w:t>
      </w:r>
      <w:proofErr w:type="gramEnd"/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 ИЛИ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БОЛЕЕ ПОЗДНЕМ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ВОЗРАСТЕ</w:t>
      </w:r>
      <w:proofErr w:type="gramEnd"/>
      <w:r>
        <w:rPr>
          <w:rFonts w:ascii="Roboto-Bold" w:hAnsi="Roboto-Bold" w:cs="Roboto-Bold"/>
          <w:b/>
          <w:bCs/>
          <w:color w:val="000000"/>
          <w:sz w:val="28"/>
          <w:szCs w:val="28"/>
        </w:rPr>
        <w:t>. ЗАЯВЛЕНИЕ НУЖНО БУДЕТ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ПОДАТЬ ВМЕСТЕ СО ВСЕМИ ДОКУМЕНТАМИ ПОСЛЕ ПОЛУЧЕНИЯ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ПРИГЛАШЕНИЯ ОТ ШКОЛЫ.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 xml:space="preserve">У МЕНЯ НЕСКОЛЬКО ДЕТЕЙ — КАК ПОДАТЬ ЗАЯВЛЕНИЕ </w:t>
      </w:r>
      <w:proofErr w:type="gramStart"/>
      <w:r>
        <w:rPr>
          <w:rFonts w:ascii="Roboto-Bold" w:hAnsi="Roboto-Bold" w:cs="Roboto-Bold"/>
          <w:b/>
          <w:bCs/>
          <w:color w:val="4E4E8D"/>
          <w:sz w:val="28"/>
          <w:szCs w:val="28"/>
        </w:rPr>
        <w:t>НА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ВСЕХ?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НА ОДНОГО РЕБЕНКА МОЖНО ПОДАТЬ ОДНО ЗАЯВЛЕНИЕ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В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ОДНУ ШКОЛУ. ТО ЕСТЬ ВАМ НЕОБХОДИМО ЗАПОЛНИТЬ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ЗАЯВЛЕНИЕ НА КАЖДОГО РЕБЕНКА. ТАКЖЕ, ЕСЛИ ВЫ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lastRenderedPageBreak/>
        <w:t>РАССМАТРИВАЕТЕ НЕСКОЛЬКО ШКОЛ — ПОДАТЬ ЗАЯВЛЕНИЕ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НУЖНО ОТДЕЛЬНО В КАЖДУЮ ИЗ ШКОЛ. ОБРАТИТЕ ВНИМАНИЕ,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ЧТО ЕСЛИ ВЫ ПОДАДИТЕ ОДИНАКОВЫЕ ЗАЯВЛЕНИЯ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ЧЕРЕЗ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ГОСУСЛУГИ, РЕГИОНАЛЬНЫЙ ПОРТАЛ И ПРОЧИЕ РЕСУРСЫ, ТО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К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РАССМОТРЕНИЮ БУДЕТ ПРИНЯТО ОДНО — ПО ОСТАЛЬНЫМ ВАМ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ПРИДЕТ ОТКАЗ В ПРЕДОСТАВЛЕНИИ УСЛУГИ.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ЧТО ДЕЛАТЬ ЕСЛИ ОТПРАВИЛ ЗАЯВЛЕНИЕ, НО ПОНЯЛ, ЧТО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 xml:space="preserve">ОШИБСЯ? ЕСТЬ ЛИ ВОЗМОЖНОСТЬ ВНЕСТИ ИЗМЕНЕНИЯ </w:t>
      </w:r>
      <w:proofErr w:type="gramStart"/>
      <w:r>
        <w:rPr>
          <w:rFonts w:ascii="Roboto-Bold" w:hAnsi="Roboto-Bold" w:cs="Roboto-Bold"/>
          <w:b/>
          <w:bCs/>
          <w:color w:val="4E4E8D"/>
          <w:sz w:val="28"/>
          <w:szCs w:val="28"/>
        </w:rPr>
        <w:t>В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ОТПРАВЛЕННОЕ ЗАЯВЛЕНИЕ? РЕДАКТИРОВАНИЕ ЗАЯВЛЕНИЯ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НЕ ПРЕДУСМОТРЕНО.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ЕСЛИ ПОЛЬЗОВАТЕЛЬ ХОЧЕТ ВНЕСТИ ИЗМЕНЕНИЯ, ТО ОН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СНАЧАЛА ОТМЕНЯЕТ СУЩЕСТВУЮЩЕЕ ЗАЯВЛЕНИЕ, А ПОТОМ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ОТПРАВЛЯЕТ НОВОЕ (ЕСЛИ ГРАЖДАНИН ХОЧЕТ ПОДАТЬ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ЗАЯВЛЕНИЕ В ТУЖЕ ШКОЛУ НА ТОГО ЖЕ РЕБЕНКА, НО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ДОПУСТИЛ ОШИБКУ В ДРУГИХ ДАННЫХ, ТО ДЛЯ ПОДАЧИ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ЗАЯВЛЕНИЯ ОБЯЗАТЕЛЬНО ТРЕБУЕТСЯ ОТМЕНА ПРОШЛОГО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 xml:space="preserve">ЗАЯВЛЕНИЯ - ЕСЛИ НЕ ОТМЕНИТЬ ПРОШЛОЕ ЗАЯВЛЕНИЕ, ТО </w:t>
      </w: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ПО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НОВОМУ ПРИДЕТ ОТКАЗ В СВЯЗИ С НАЛИЧИЕМ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28"/>
          <w:szCs w:val="28"/>
        </w:rPr>
        <w:t>ДУБЛИРУЮЩЕГО ЗАЯВЛЕНИЯ).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НО ГРАЖДАНИН МОЖЕТ ПОДАТЬ ОДНОВРЕМЕННО НЕСКОЛЬКО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ЗАЯВЛЕНИЙ НА ОДНОГО РЕБЕНКА В РАЗНЫЕ ШКОЛЫ.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E4E8D"/>
          <w:sz w:val="28"/>
          <w:szCs w:val="28"/>
        </w:rPr>
      </w:pPr>
      <w:r>
        <w:rPr>
          <w:rFonts w:ascii="Roboto-Bold" w:hAnsi="Roboto-Bold" w:cs="Roboto-Bold"/>
          <w:b/>
          <w:bCs/>
          <w:color w:val="4E4E8D"/>
          <w:sz w:val="28"/>
          <w:szCs w:val="28"/>
        </w:rPr>
        <w:t>МОЖНО ЛИ ОТМЕНИТЬ ЗАЯВЛЕНИЕ?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ЗАЯВИТЕЛЬ МОЖЕТ ОТМЕНИТЬ ЗАЯВЛЕНИЕ НА ЛЮБОМ ЭТАПЕ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28"/>
          <w:szCs w:val="28"/>
        </w:rPr>
      </w:pPr>
      <w:r>
        <w:rPr>
          <w:rFonts w:ascii="Roboto-Bold" w:hAnsi="Roboto-Bold" w:cs="Roboto-Bold"/>
          <w:b/>
          <w:bCs/>
          <w:color w:val="000000"/>
          <w:sz w:val="28"/>
          <w:szCs w:val="28"/>
        </w:rPr>
        <w:t>ЕГО РАССМОТРЕНИЯ В ЛИЧНОМ КАБИНЕТЕ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 xml:space="preserve">Заходим на </w:t>
      </w:r>
      <w:r>
        <w:rPr>
          <w:rFonts w:ascii="Roboto-Bold" w:hAnsi="Roboto-Bold" w:cs="Roboto-Bold"/>
          <w:b/>
          <w:bCs/>
          <w:color w:val="DD797A"/>
          <w:sz w:val="44"/>
          <w:szCs w:val="44"/>
        </w:rPr>
        <w:t>GOSUSLUGI.RU</w:t>
      </w:r>
      <w:r>
        <w:rPr>
          <w:rFonts w:ascii="Roboto-Bold" w:hAnsi="Roboto-Bold" w:cs="Roboto-Bold"/>
          <w:b/>
          <w:bCs/>
          <w:color w:val="000000"/>
          <w:sz w:val="42"/>
          <w:szCs w:val="42"/>
        </w:rPr>
        <w:t>. Учетная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>запись должна быть подтверждена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F4C804"/>
          <w:sz w:val="64"/>
          <w:szCs w:val="64"/>
        </w:rPr>
        <w:t xml:space="preserve">1. </w:t>
      </w:r>
      <w:r>
        <w:rPr>
          <w:rFonts w:ascii="Roboto-Bold" w:hAnsi="Roboto-Bold" w:cs="Roboto-Bold"/>
          <w:b/>
          <w:bCs/>
          <w:color w:val="000000"/>
          <w:sz w:val="36"/>
          <w:szCs w:val="36"/>
        </w:rPr>
        <w:t>С помощью робота Макса, вводим “Запись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в 1 класс”, либо в каталоге услуг выбираем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“образование”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F4C804"/>
          <w:sz w:val="64"/>
          <w:szCs w:val="64"/>
        </w:rPr>
        <w:t xml:space="preserve">2. </w:t>
      </w:r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На </w:t>
      </w:r>
      <w:proofErr w:type="spellStart"/>
      <w:r>
        <w:rPr>
          <w:rFonts w:ascii="Roboto-Bold" w:hAnsi="Roboto-Bold" w:cs="Roboto-Bold"/>
          <w:b/>
          <w:bCs/>
          <w:color w:val="000000"/>
          <w:sz w:val="36"/>
          <w:szCs w:val="36"/>
        </w:rPr>
        <w:t>открывывшийся</w:t>
      </w:r>
      <w:proofErr w:type="spellEnd"/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 странице после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 xml:space="preserve">ознакомления с подробной информацией </w:t>
      </w:r>
      <w:proofErr w:type="gramStart"/>
      <w:r>
        <w:rPr>
          <w:rFonts w:ascii="Roboto-Bold" w:hAnsi="Roboto-Bold" w:cs="Roboto-Bold"/>
          <w:b/>
          <w:bCs/>
          <w:color w:val="000000"/>
          <w:sz w:val="36"/>
          <w:szCs w:val="36"/>
        </w:rPr>
        <w:t>об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услуге, нажимаем на кнопку “Получить услугу”,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6"/>
          <w:szCs w:val="36"/>
        </w:rPr>
      </w:pPr>
      <w:r>
        <w:rPr>
          <w:rFonts w:ascii="Roboto-Bold" w:hAnsi="Roboto-Bold" w:cs="Roboto-Bold"/>
          <w:b/>
          <w:bCs/>
          <w:color w:val="000000"/>
          <w:sz w:val="36"/>
          <w:szCs w:val="36"/>
        </w:rPr>
        <w:t>чтоб перейти к оформлению заявления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4E4E8D"/>
          <w:sz w:val="50"/>
          <w:szCs w:val="50"/>
        </w:rPr>
      </w:pPr>
      <w:r>
        <w:rPr>
          <w:rFonts w:ascii="Roboto-Black" w:hAnsi="Roboto-Black" w:cs="Roboto-Black"/>
          <w:b/>
          <w:bCs/>
          <w:color w:val="4E4E8D"/>
          <w:sz w:val="50"/>
          <w:szCs w:val="50"/>
        </w:rPr>
        <w:lastRenderedPageBreak/>
        <w:t>ПРАВИЛА ПРИЕМА В ПЕРВЫЙ КЛАСС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4E4E8D"/>
          <w:sz w:val="50"/>
          <w:szCs w:val="50"/>
        </w:rPr>
      </w:pPr>
      <w:r>
        <w:rPr>
          <w:rFonts w:ascii="Roboto-Black" w:hAnsi="Roboto-Black" w:cs="Roboto-Black"/>
          <w:b/>
          <w:bCs/>
          <w:color w:val="4E4E8D"/>
          <w:sz w:val="50"/>
          <w:szCs w:val="50"/>
        </w:rPr>
        <w:t>ОТ 6.5 ДО 8 ЛЕТ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>2 этапа приема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DD797A"/>
          <w:sz w:val="42"/>
          <w:szCs w:val="42"/>
        </w:rPr>
      </w:pPr>
      <w:r>
        <w:rPr>
          <w:rFonts w:ascii="Roboto-Bold" w:hAnsi="Roboto-Bold" w:cs="Roboto-Bold"/>
          <w:b/>
          <w:bCs/>
          <w:color w:val="DD797A"/>
          <w:sz w:val="42"/>
          <w:szCs w:val="42"/>
        </w:rPr>
        <w:t>1 апреля - 30 июня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>(по закрепленной за школой территории)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proofErr w:type="gramStart"/>
      <w:r>
        <w:rPr>
          <w:rFonts w:ascii="Roboto-Bold" w:hAnsi="Roboto-Bold" w:cs="Roboto-Bold"/>
          <w:b/>
          <w:bCs/>
          <w:color w:val="DD797A"/>
          <w:sz w:val="42"/>
          <w:szCs w:val="42"/>
        </w:rPr>
        <w:t xml:space="preserve">6 июля - 5 сентября </w:t>
      </w:r>
      <w:r>
        <w:rPr>
          <w:rFonts w:ascii="Roboto-Bold" w:hAnsi="Roboto-Bold" w:cs="Roboto-Bold"/>
          <w:b/>
          <w:bCs/>
          <w:color w:val="000000"/>
          <w:sz w:val="42"/>
          <w:szCs w:val="42"/>
        </w:rPr>
        <w:t>(или ранее, до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>заполнения свободных мест)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42"/>
          <w:szCs w:val="42"/>
        </w:rPr>
      </w:pPr>
      <w:r>
        <w:rPr>
          <w:rFonts w:ascii="Roboto-Bold" w:hAnsi="Roboto-Bold" w:cs="Roboto-Bold"/>
          <w:b/>
          <w:bCs/>
          <w:color w:val="000000"/>
          <w:sz w:val="42"/>
          <w:szCs w:val="42"/>
        </w:rPr>
        <w:t>не по закрепленной за школой территории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FDFDFD"/>
          <w:sz w:val="80"/>
          <w:szCs w:val="80"/>
        </w:rPr>
      </w:pPr>
      <w:r>
        <w:rPr>
          <w:rFonts w:ascii="Roboto-Black" w:hAnsi="Roboto-Black" w:cs="Roboto-Black"/>
          <w:b/>
          <w:bCs/>
          <w:color w:val="FDFDFD"/>
          <w:sz w:val="80"/>
          <w:szCs w:val="80"/>
        </w:rPr>
        <w:t>ДОКУМЕНТЫ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4E4E8D"/>
          <w:sz w:val="32"/>
          <w:szCs w:val="32"/>
        </w:rPr>
      </w:pPr>
      <w:r>
        <w:rPr>
          <w:rFonts w:ascii="Roboto-Black" w:hAnsi="Roboto-Black" w:cs="Roboto-Black"/>
          <w:b/>
          <w:bCs/>
          <w:color w:val="4E4E8D"/>
          <w:sz w:val="32"/>
          <w:szCs w:val="32"/>
        </w:rPr>
        <w:t>НЕОБХОДИМО ПРИНЕСТИ ОРИГИНАЛЫ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4E4E8D"/>
          <w:sz w:val="32"/>
          <w:szCs w:val="32"/>
        </w:rPr>
      </w:pPr>
      <w:r>
        <w:rPr>
          <w:rFonts w:ascii="Roboto-Black" w:hAnsi="Roboto-Black" w:cs="Roboto-Black"/>
          <w:b/>
          <w:bCs/>
          <w:color w:val="4E4E8D"/>
          <w:sz w:val="32"/>
          <w:szCs w:val="32"/>
        </w:rPr>
        <w:t>ДОКУМЕНТОВ В ШКОЛУ ПОСЛЕ ПОЛУЧЕНИЯ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b/>
          <w:bCs/>
          <w:color w:val="4E4E8D"/>
          <w:sz w:val="32"/>
          <w:szCs w:val="32"/>
        </w:rPr>
      </w:pPr>
      <w:r>
        <w:rPr>
          <w:rFonts w:ascii="Roboto-Black" w:hAnsi="Roboto-Black" w:cs="Roboto-Black"/>
          <w:b/>
          <w:bCs/>
          <w:color w:val="4E4E8D"/>
          <w:sz w:val="32"/>
          <w:szCs w:val="32"/>
        </w:rPr>
        <w:t>ПРИГЛАШЕНИЯ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DD797A"/>
          <w:sz w:val="34"/>
          <w:szCs w:val="34"/>
        </w:rPr>
      </w:pPr>
      <w:r>
        <w:rPr>
          <w:rFonts w:ascii="Roboto-Bold" w:hAnsi="Roboto-Bold" w:cs="Roboto-Bold"/>
          <w:b/>
          <w:bCs/>
          <w:color w:val="DD797A"/>
          <w:sz w:val="34"/>
          <w:szCs w:val="34"/>
        </w:rPr>
        <w:t>Общие документы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 xml:space="preserve">1. 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Паспорт родителя, который подает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заявление.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>2.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Свидетельство о рождении ребенка.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>3.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В | этапе — документы, подтверждающие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проживание ребенка в том районе, где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34"/>
          <w:szCs w:val="34"/>
        </w:rPr>
        <w:t>находится школа (кроме детей с</w:t>
      </w:r>
      <w:proofErr w:type="gramEnd"/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преимущественным правом зачисления).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DD797A"/>
          <w:sz w:val="34"/>
          <w:szCs w:val="34"/>
        </w:rPr>
      </w:pPr>
      <w:r>
        <w:rPr>
          <w:rFonts w:ascii="Roboto-Bold" w:hAnsi="Roboto-Bold" w:cs="Roboto-Bold"/>
          <w:b/>
          <w:bCs/>
          <w:color w:val="DD797A"/>
          <w:sz w:val="34"/>
          <w:szCs w:val="34"/>
        </w:rPr>
        <w:t>При наличии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>1.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Документы, подтверждающие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внеочередное, первоочередное или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преимущественное право зачисления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(например, справка с работы).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>2.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 xml:space="preserve">Заключение </w:t>
      </w:r>
      <w:proofErr w:type="spellStart"/>
      <w:proofErr w:type="gramStart"/>
      <w:r>
        <w:rPr>
          <w:rFonts w:ascii="Roboto-Bold" w:hAnsi="Roboto-Bold" w:cs="Roboto-Bold"/>
          <w:b/>
          <w:bCs/>
          <w:color w:val="000000"/>
          <w:sz w:val="34"/>
          <w:szCs w:val="34"/>
        </w:rPr>
        <w:t>психолого-медико</w:t>
      </w:r>
      <w:proofErr w:type="spellEnd"/>
      <w:proofErr w:type="gramEnd"/>
      <w:r>
        <w:rPr>
          <w:rFonts w:ascii="Roboto-Bold" w:hAnsi="Roboto-Bold" w:cs="Roboto-Bold"/>
          <w:b/>
          <w:bCs/>
          <w:color w:val="000000"/>
          <w:sz w:val="34"/>
          <w:szCs w:val="34"/>
        </w:rPr>
        <w:t>-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педагогической комиссии.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t>3.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Разрешение о приеме в</w:t>
      </w:r>
      <w:proofErr w:type="gramStart"/>
      <w:r>
        <w:rPr>
          <w:rFonts w:ascii="Roboto-Bold" w:hAnsi="Roboto-Bold" w:cs="Roboto-Bold"/>
          <w:b/>
          <w:bCs/>
          <w:color w:val="000000"/>
          <w:sz w:val="34"/>
          <w:szCs w:val="34"/>
        </w:rPr>
        <w:t>1</w:t>
      </w:r>
      <w:proofErr w:type="gramEnd"/>
      <w:r>
        <w:rPr>
          <w:rFonts w:ascii="Roboto-Bold" w:hAnsi="Roboto-Bold" w:cs="Roboto-Bold"/>
          <w:b/>
          <w:bCs/>
          <w:color w:val="000000"/>
          <w:sz w:val="34"/>
          <w:szCs w:val="34"/>
        </w:rPr>
        <w:t xml:space="preserve"> классе ребенка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000000"/>
          <w:sz w:val="34"/>
          <w:szCs w:val="34"/>
        </w:rPr>
        <w:t>младше 6,5 или старше 8 лет.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r>
        <w:rPr>
          <w:rFonts w:ascii="Roboto-Bold" w:hAnsi="Roboto-Bold" w:cs="Roboto-Bold"/>
          <w:b/>
          <w:bCs/>
          <w:color w:val="F4C804"/>
          <w:sz w:val="52"/>
          <w:szCs w:val="52"/>
        </w:rPr>
        <w:lastRenderedPageBreak/>
        <w:t>4.</w:t>
      </w:r>
      <w:r>
        <w:rPr>
          <w:rFonts w:ascii="Roboto-Bold" w:hAnsi="Roboto-Bold" w:cs="Roboto-Bold"/>
          <w:b/>
          <w:bCs/>
          <w:color w:val="000000"/>
          <w:sz w:val="34"/>
          <w:szCs w:val="34"/>
        </w:rPr>
        <w:t>Документ, подтверждающий законность</w:t>
      </w:r>
    </w:p>
    <w:p w:rsidR="007B2451" w:rsidRDefault="007B2451" w:rsidP="007B245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0000"/>
          <w:sz w:val="34"/>
          <w:szCs w:val="34"/>
        </w:rPr>
      </w:pPr>
      <w:proofErr w:type="gramStart"/>
      <w:r>
        <w:rPr>
          <w:rFonts w:ascii="Roboto-Bold" w:hAnsi="Roboto-Bold" w:cs="Roboto-Bold"/>
          <w:b/>
          <w:bCs/>
          <w:color w:val="000000"/>
          <w:sz w:val="34"/>
          <w:szCs w:val="34"/>
        </w:rPr>
        <w:t>представления прав ребенка (например,</w:t>
      </w:r>
      <w:proofErr w:type="gramEnd"/>
    </w:p>
    <w:p w:rsidR="00AD005A" w:rsidRDefault="007B2451" w:rsidP="007B2451">
      <w:r>
        <w:rPr>
          <w:rFonts w:ascii="Roboto-Bold" w:hAnsi="Roboto-Bold" w:cs="Roboto-Bold"/>
          <w:b/>
          <w:bCs/>
          <w:color w:val="000000"/>
          <w:sz w:val="34"/>
          <w:szCs w:val="34"/>
        </w:rPr>
        <w:t>решение органа опеки).</w:t>
      </w:r>
      <w:r>
        <w:rPr>
          <w:rFonts w:ascii="Roboto-Bold" w:hAnsi="Roboto-Bold" w:cs="Roboto-Bold"/>
          <w:b/>
          <w:bCs/>
          <w:color w:val="000000"/>
          <w:sz w:val="28"/>
          <w:szCs w:val="28"/>
        </w:rPr>
        <w:t>__</w:t>
      </w:r>
    </w:p>
    <w:sectPr w:rsidR="00AD005A" w:rsidSect="00AD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Roboto-Blac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B2451"/>
    <w:rsid w:val="006E76B5"/>
    <w:rsid w:val="007B2451"/>
    <w:rsid w:val="00AD005A"/>
    <w:rsid w:val="00E9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2023-03-29T11:08:00Z</dcterms:created>
  <dcterms:modified xsi:type="dcterms:W3CDTF">2023-03-29T11:08:00Z</dcterms:modified>
</cp:coreProperties>
</file>