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C6" w:rsidRDefault="00624FC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24FC6" w:rsidRDefault="00624FC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24FC6" w:rsidRDefault="00624FC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24FC6" w:rsidRDefault="00624FC6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3119"/>
        <w:gridCol w:w="4678"/>
      </w:tblGrid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D11197" w:rsidP="00D11197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 мероприятий «100 лет  образования ДАССР» МБОУ «СОШ №18 имени Р.С.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9D3A93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родных языков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9D3A93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родных языков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9D3A93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</w:p>
        </w:tc>
        <w:tc>
          <w:tcPr>
            <w:tcW w:w="4678" w:type="dxa"/>
          </w:tcPr>
          <w:p w:rsidR="00B77CE7" w:rsidRPr="002107C3" w:rsidRDefault="009D3A93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родных языков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9D3A93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Библиотекарь: Магомедова Л.С.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Национальный музей им.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Тахо-Годи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9D3A93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7A0E6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7A0E6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7A0E66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рисования: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С.О.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4678" w:type="dxa"/>
          </w:tcPr>
          <w:p w:rsidR="00B77CE7" w:rsidRPr="002107C3" w:rsidRDefault="007A0E66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Библиотекарь: Магомедова Л.С.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 и музыки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музыки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Балет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музыки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Default="006E738A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асы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руководители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«К.Г.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Мамедбеков-народный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литературный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уководители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pStyle w:val="a5"/>
              <w:spacing w:after="0"/>
              <w:ind w:left="-4"/>
              <w:jc w:val="center"/>
            </w:pPr>
            <w:r>
              <w:t>Библиотекарь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6E738A" w:rsidP="00B77CE7">
            <w:pPr>
              <w:pStyle w:val="a5"/>
              <w:spacing w:after="0"/>
              <w:ind w:left="-4"/>
              <w:jc w:val="center"/>
            </w:pPr>
            <w:r>
              <w:t>Библиотекарь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sectPr w:rsidR="00C717D7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876"/>
    <w:rsid w:val="0001390A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4FC6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E738A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0E66"/>
    <w:rsid w:val="007A264A"/>
    <w:rsid w:val="007B0002"/>
    <w:rsid w:val="007C12FE"/>
    <w:rsid w:val="007C1769"/>
    <w:rsid w:val="007F29C4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D3A93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105F"/>
    <w:rsid w:val="00CF2717"/>
    <w:rsid w:val="00CF2F68"/>
    <w:rsid w:val="00D11197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E2725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725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3D1E-0B54-4C96-B28D-9B2C75CE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1</cp:lastModifiedBy>
  <cp:revision>2</cp:revision>
  <cp:lastPrinted>2020-11-25T09:33:00Z</cp:lastPrinted>
  <dcterms:created xsi:type="dcterms:W3CDTF">2021-01-11T12:18:00Z</dcterms:created>
  <dcterms:modified xsi:type="dcterms:W3CDTF">2021-01-11T12:18:00Z</dcterms:modified>
</cp:coreProperties>
</file>